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D6FD" w14:textId="77777777" w:rsidR="004F6643" w:rsidRDefault="004F6643" w:rsidP="004F6643">
      <w:pPr>
        <w:shd w:val="clear" w:color="auto" w:fill="FFFFFF"/>
        <w:jc w:val="center"/>
        <w:textAlignment w:val="baseline"/>
        <w:outlineLvl w:val="1"/>
        <w:rPr>
          <w:rFonts w:ascii="Calibri Light" w:hAnsi="Calibri Light" w:cs="Calibri Light"/>
          <w:b/>
          <w:bCs/>
          <w:sz w:val="32"/>
          <w:szCs w:val="32"/>
        </w:rPr>
      </w:pPr>
    </w:p>
    <w:p w14:paraId="61B35F35" w14:textId="77777777" w:rsidR="004F6643" w:rsidRPr="00A171C8" w:rsidRDefault="004F6643" w:rsidP="004F6643">
      <w:pPr>
        <w:shd w:val="clear" w:color="auto" w:fill="FFFFFF"/>
        <w:jc w:val="center"/>
        <w:textAlignment w:val="baseline"/>
        <w:outlineLvl w:val="1"/>
        <w:rPr>
          <w:rFonts w:ascii="Calibri Light" w:hAnsi="Calibri Light" w:cs="Calibri Light"/>
          <w:b/>
          <w:bCs/>
          <w:sz w:val="32"/>
          <w:szCs w:val="32"/>
        </w:rPr>
      </w:pPr>
      <w:r w:rsidRPr="00A171C8">
        <w:rPr>
          <w:rFonts w:ascii="Calibri Light" w:hAnsi="Calibri Light" w:cs="Calibri Light"/>
          <w:b/>
          <w:bCs/>
          <w:sz w:val="32"/>
          <w:szCs w:val="32"/>
        </w:rPr>
        <w:t>Registro de Competências e Estrutura Organizacional</w:t>
      </w:r>
    </w:p>
    <w:p w14:paraId="3958500B" w14:textId="77777777" w:rsidR="004F6643" w:rsidRDefault="004F6643" w:rsidP="004F6643">
      <w:pPr>
        <w:pStyle w:val="Corpodetexto"/>
        <w:jc w:val="center"/>
        <w:rPr>
          <w:rFonts w:ascii="Calibri Light" w:hAnsi="Calibri Light" w:cs="Calibri Light"/>
          <w:sz w:val="24"/>
          <w:szCs w:val="24"/>
        </w:rPr>
      </w:pPr>
    </w:p>
    <w:p w14:paraId="0C037D08" w14:textId="77777777" w:rsidR="004F6643" w:rsidRDefault="004F6643" w:rsidP="004F6643">
      <w:pPr>
        <w:pStyle w:val="Corpodetexto"/>
        <w:jc w:val="center"/>
        <w:rPr>
          <w:rFonts w:ascii="Calibri Light" w:hAnsi="Calibri Light" w:cs="Calibri Light"/>
          <w:sz w:val="24"/>
          <w:szCs w:val="24"/>
        </w:rPr>
      </w:pPr>
    </w:p>
    <w:p w14:paraId="7CE056DF" w14:textId="77777777" w:rsidR="004F6643" w:rsidRDefault="004F6643" w:rsidP="004F6643">
      <w:pPr>
        <w:pStyle w:val="Corpodetexto"/>
        <w:jc w:val="center"/>
        <w:rPr>
          <w:rFonts w:ascii="Calibri Light" w:hAnsi="Calibri Light" w:cs="Calibri Light"/>
          <w:sz w:val="24"/>
          <w:szCs w:val="24"/>
        </w:rPr>
      </w:pPr>
    </w:p>
    <w:p w14:paraId="4571A757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tbl>
      <w:tblPr>
        <w:tblW w:w="905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43"/>
        <w:gridCol w:w="2707"/>
        <w:gridCol w:w="556"/>
        <w:gridCol w:w="2534"/>
      </w:tblGrid>
      <w:tr w:rsidR="004F6643" w14:paraId="15812701" w14:textId="77777777" w:rsidTr="009762F9">
        <w:tc>
          <w:tcPr>
            <w:tcW w:w="6523" w:type="dxa"/>
            <w:gridSpan w:val="4"/>
            <w:hideMark/>
          </w:tcPr>
          <w:p w14:paraId="342D9809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Nome</w:t>
            </w:r>
          </w:p>
          <w:p w14:paraId="542E6C8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Melissa Lara Esteves Pires</w:t>
            </w:r>
          </w:p>
        </w:tc>
        <w:tc>
          <w:tcPr>
            <w:tcW w:w="2534" w:type="dxa"/>
            <w:hideMark/>
          </w:tcPr>
          <w:p w14:paraId="14068064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CPF</w:t>
            </w:r>
          </w:p>
          <w:p w14:paraId="58782DC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222.988.708-45</w:t>
            </w:r>
          </w:p>
        </w:tc>
      </w:tr>
      <w:tr w:rsidR="004F6643" w14:paraId="2B7B770E" w14:textId="77777777" w:rsidTr="009762F9">
        <w:tc>
          <w:tcPr>
            <w:tcW w:w="1417" w:type="dxa"/>
            <w:hideMark/>
          </w:tcPr>
          <w:p w14:paraId="16C20092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RG</w:t>
            </w:r>
          </w:p>
          <w:p w14:paraId="2B9CA52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33.874.342-X</w:t>
            </w:r>
          </w:p>
        </w:tc>
        <w:tc>
          <w:tcPr>
            <w:tcW w:w="1843" w:type="dxa"/>
            <w:hideMark/>
          </w:tcPr>
          <w:p w14:paraId="337880EA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Órgão Expedidor</w:t>
            </w:r>
          </w:p>
          <w:p w14:paraId="30F6703E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SSP/SP</w:t>
            </w:r>
          </w:p>
        </w:tc>
        <w:tc>
          <w:tcPr>
            <w:tcW w:w="2707" w:type="dxa"/>
            <w:hideMark/>
          </w:tcPr>
          <w:p w14:paraId="793CCF30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Cargo/Função</w:t>
            </w:r>
          </w:p>
          <w:p w14:paraId="2CE56E62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Presidente</w:t>
            </w:r>
          </w:p>
        </w:tc>
        <w:tc>
          <w:tcPr>
            <w:tcW w:w="3090" w:type="dxa"/>
            <w:gridSpan w:val="2"/>
            <w:hideMark/>
          </w:tcPr>
          <w:p w14:paraId="78C86882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Período de Atuação</w:t>
            </w:r>
          </w:p>
          <w:p w14:paraId="3B5E4B4C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15/03/2021 à 14/03/2023</w:t>
            </w:r>
          </w:p>
        </w:tc>
      </w:tr>
      <w:tr w:rsidR="004F6643" w14:paraId="4FA418FF" w14:textId="77777777" w:rsidTr="009762F9">
        <w:tc>
          <w:tcPr>
            <w:tcW w:w="9057" w:type="dxa"/>
            <w:gridSpan w:val="5"/>
            <w:hideMark/>
          </w:tcPr>
          <w:p w14:paraId="3A9322C3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Competências</w:t>
            </w:r>
          </w:p>
          <w:p w14:paraId="39A9620A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 - </w:t>
            </w:r>
            <w:proofErr w:type="gramStart"/>
            <w:r w:rsidRPr="00C25354">
              <w:rPr>
                <w:rFonts w:ascii="Calibri Light" w:hAnsi="Calibri Light"/>
                <w:b/>
              </w:rPr>
              <w:t>nomear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os demais membros da diretoria, conforme parágrafo 2º do art. 24</w:t>
            </w:r>
            <w:r>
              <w:rPr>
                <w:rFonts w:ascii="Calibri Light" w:hAnsi="Calibri Light"/>
                <w:b/>
              </w:rPr>
              <w:t xml:space="preserve"> do Estatuto Social</w:t>
            </w:r>
            <w:r w:rsidRPr="00C25354">
              <w:rPr>
                <w:rFonts w:ascii="Calibri Light" w:hAnsi="Calibri Light"/>
                <w:b/>
              </w:rPr>
              <w:t>;</w:t>
            </w:r>
          </w:p>
          <w:p w14:paraId="3222F340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II - </w:t>
            </w:r>
            <w:proofErr w:type="gramStart"/>
            <w:r w:rsidRPr="00C25354">
              <w:rPr>
                <w:rFonts w:ascii="Calibri Light" w:hAnsi="Calibri Light"/>
                <w:b/>
              </w:rPr>
              <w:t>cassar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 mandato dos membros da diretoria, fundamentando a sua decisão;</w:t>
            </w:r>
          </w:p>
          <w:p w14:paraId="01DA9B05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III - convocar e presidir as assembleias gerais e as reuniões da diretoria;</w:t>
            </w:r>
          </w:p>
          <w:p w14:paraId="3A79CE35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IV- </w:t>
            </w:r>
            <w:proofErr w:type="gramStart"/>
            <w:r w:rsidRPr="00C25354">
              <w:rPr>
                <w:rFonts w:ascii="Calibri Light" w:hAnsi="Calibri Light"/>
                <w:b/>
              </w:rPr>
              <w:t>administrar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entidade, representá-la ativa e passivamente em juízo e extrajudicialmente;</w:t>
            </w:r>
          </w:p>
          <w:p w14:paraId="6DE8945B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V - </w:t>
            </w:r>
            <w:proofErr w:type="gramStart"/>
            <w:r w:rsidRPr="00C25354">
              <w:rPr>
                <w:rFonts w:ascii="Calibri Light" w:hAnsi="Calibri Light"/>
                <w:b/>
              </w:rPr>
              <w:t>assinar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correspondência dirigida ao público e as autoridades superiores;</w:t>
            </w:r>
          </w:p>
          <w:p w14:paraId="0E905462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VI - </w:t>
            </w:r>
            <w:proofErr w:type="gramStart"/>
            <w:r w:rsidRPr="00C25354">
              <w:rPr>
                <w:rFonts w:ascii="Calibri Light" w:hAnsi="Calibri Light"/>
                <w:b/>
              </w:rPr>
              <w:t>rubricar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todos os livros e documentos oficiais;</w:t>
            </w:r>
          </w:p>
          <w:p w14:paraId="5201E7AD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VII - assinar isoladamente cheques e quaisquer documentos que envolvam responsabilidades financeiras;</w:t>
            </w:r>
          </w:p>
          <w:p w14:paraId="2E21BAE7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VIII - assinar isoladamente toda a correspondência;</w:t>
            </w:r>
          </w:p>
          <w:p w14:paraId="5F0C0EB3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IX – </w:t>
            </w:r>
            <w:proofErr w:type="gramStart"/>
            <w:r w:rsidRPr="00C25354">
              <w:rPr>
                <w:rFonts w:ascii="Calibri Light" w:hAnsi="Calibri Light"/>
                <w:b/>
              </w:rPr>
              <w:t>assinar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isoladamente documento, contratos, recebimentos, autorizações e atos judiciais;</w:t>
            </w:r>
          </w:p>
          <w:p w14:paraId="6C9CE09C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X - </w:t>
            </w:r>
            <w:proofErr w:type="gramStart"/>
            <w:r w:rsidRPr="00C25354">
              <w:rPr>
                <w:rFonts w:ascii="Calibri Light" w:hAnsi="Calibri Light"/>
                <w:b/>
              </w:rPr>
              <w:t>autorizar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as despesas previstas no orçamento;</w:t>
            </w:r>
          </w:p>
          <w:p w14:paraId="5961BCFA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XI - autorizar a divulgação dos atos administrativos;</w:t>
            </w:r>
          </w:p>
          <w:p w14:paraId="159BA9DA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XII - solucionar os casos omissos, de caráter urgente, providenciando a sua inclusão na legislação interna;</w:t>
            </w:r>
          </w:p>
          <w:p w14:paraId="0FCFBA4F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XIII - elaborar, conjuntamente com o tesoureiro, o balancete mensal da receita e despesas, para apreciação e aprovado do conselho fiscal;</w:t>
            </w:r>
          </w:p>
          <w:p w14:paraId="2F2B1F53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XIV - elaborar, conjuntamente com o tesoureiro, o balanço anual para ser encaminhado à assembleia geral, referente período de </w:t>
            </w:r>
            <w:proofErr w:type="gramStart"/>
            <w:r w:rsidRPr="00C25354">
              <w:rPr>
                <w:rFonts w:ascii="Calibri Light" w:hAnsi="Calibri Light"/>
                <w:b/>
              </w:rPr>
              <w:t>Janeiro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Dezembro;</w:t>
            </w:r>
          </w:p>
          <w:p w14:paraId="245D7697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XV - </w:t>
            </w:r>
            <w:proofErr w:type="gramStart"/>
            <w:r w:rsidRPr="00C25354">
              <w:rPr>
                <w:rFonts w:ascii="Calibri Light" w:hAnsi="Calibri Light"/>
                <w:b/>
              </w:rPr>
              <w:t>fiscalizar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fiel observância da legislação interna e as leis das entidades superiores;</w:t>
            </w:r>
          </w:p>
          <w:p w14:paraId="309B449D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XVI – aprovar a proposta de orçamento da entidade e o programa de investimento.</w:t>
            </w:r>
          </w:p>
        </w:tc>
      </w:tr>
    </w:tbl>
    <w:p w14:paraId="655FBFEF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255310BD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7EB5DF20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223DBEDF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35D02862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0DAA1A5C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51C1FE55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1A46E497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2CBC22F0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p w14:paraId="48951FDD" w14:textId="77777777" w:rsidR="004F6643" w:rsidRDefault="004F6643" w:rsidP="004F6643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="Calibri Light" w:hAnsi="Calibri Light"/>
        </w:rPr>
      </w:pPr>
    </w:p>
    <w:tbl>
      <w:tblPr>
        <w:tblW w:w="9057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09"/>
        <w:gridCol w:w="1883"/>
        <w:gridCol w:w="2301"/>
        <w:gridCol w:w="1053"/>
        <w:gridCol w:w="2511"/>
      </w:tblGrid>
      <w:tr w:rsidR="004F6643" w14:paraId="7D4B146D" w14:textId="77777777" w:rsidTr="009762F9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07D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Nome</w:t>
            </w:r>
          </w:p>
          <w:p w14:paraId="01F4DEAA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Maria Rosa Esteves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DC8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CPF</w:t>
            </w:r>
          </w:p>
          <w:p w14:paraId="172EE670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888.084.758-91</w:t>
            </w:r>
          </w:p>
        </w:tc>
      </w:tr>
      <w:tr w:rsidR="004F6643" w14:paraId="4EC9553D" w14:textId="77777777" w:rsidTr="009762F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8D3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RG</w:t>
            </w:r>
          </w:p>
          <w:p w14:paraId="074534F3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13.217.035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A13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Órgão Expedidor</w:t>
            </w:r>
          </w:p>
          <w:p w14:paraId="60482C6E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SSP/SP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44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Cargo/Função</w:t>
            </w:r>
          </w:p>
          <w:p w14:paraId="04F6D2E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Tesoureira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C63A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Período de Atuação</w:t>
            </w:r>
          </w:p>
          <w:p w14:paraId="2E35534C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15/03/2021 à 14/03/2023</w:t>
            </w:r>
          </w:p>
        </w:tc>
      </w:tr>
      <w:tr w:rsidR="004F6643" w14:paraId="450A5570" w14:textId="77777777" w:rsidTr="009762F9"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DBB4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Competências</w:t>
            </w:r>
          </w:p>
          <w:p w14:paraId="20145A5D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 - </w:t>
            </w:r>
            <w:proofErr w:type="gramStart"/>
            <w:r w:rsidRPr="00C25354">
              <w:rPr>
                <w:rFonts w:ascii="Calibri Light" w:hAnsi="Calibri Light"/>
                <w:b/>
              </w:rPr>
              <w:t>executar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os serviços da tesouraria e escrituração dos livros de contabilidade, sob a orientação do presidente;</w:t>
            </w:r>
          </w:p>
          <w:p w14:paraId="47DB70AF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II - </w:t>
            </w:r>
            <w:proofErr w:type="gramStart"/>
            <w:r w:rsidRPr="00C25354">
              <w:rPr>
                <w:rFonts w:ascii="Calibri Light" w:hAnsi="Calibri Light"/>
                <w:b/>
              </w:rPr>
              <w:t>arrecadar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as taxas de mensalidade dos associados, receber verbas e outras rendas destinadas à manutenção da entidade;</w:t>
            </w:r>
          </w:p>
          <w:p w14:paraId="487ECDAE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III - apresentar mensalmente à diretoria o balancete demonstrativo da receita e despesa;</w:t>
            </w:r>
          </w:p>
          <w:p w14:paraId="43A55976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IV - </w:t>
            </w:r>
            <w:proofErr w:type="gramStart"/>
            <w:r w:rsidRPr="00C25354">
              <w:rPr>
                <w:rFonts w:ascii="Calibri Light" w:hAnsi="Calibri Light"/>
                <w:b/>
              </w:rPr>
              <w:t>apresentar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anualmente o balanço para ser encaminhado ao conselho fiscal, para análise e aprovação;</w:t>
            </w:r>
          </w:p>
          <w:p w14:paraId="3965E81F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V - </w:t>
            </w:r>
            <w:proofErr w:type="gramStart"/>
            <w:r w:rsidRPr="00C25354">
              <w:rPr>
                <w:rFonts w:ascii="Calibri Light" w:hAnsi="Calibri Light"/>
                <w:b/>
              </w:rPr>
              <w:t>substituir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 presidente em suas faltas e impedimentos, bem como auxiliá-lo no desempenho de suas funções;</w:t>
            </w:r>
          </w:p>
          <w:p w14:paraId="1586C874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VI - </w:t>
            </w:r>
            <w:proofErr w:type="gramStart"/>
            <w:r w:rsidRPr="00C25354">
              <w:rPr>
                <w:rFonts w:ascii="Calibri Light" w:hAnsi="Calibri Light"/>
                <w:b/>
              </w:rPr>
              <w:t>assinar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em conjunto com o Presidente ou por instrumento de mandato deste cheques e quaisquer documentos que envolvam responsabilidades financeiras;</w:t>
            </w:r>
          </w:p>
          <w:p w14:paraId="6EC4BFC9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VII - assinar em conjunto com o Presidente ou por instrumento de mandato deste toda a correspondência;</w:t>
            </w:r>
          </w:p>
          <w:p w14:paraId="0CFE8453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VIII – assinar em conjunto com o Presidente ou por instrumento de mandato deste documento, contratos, recebimentos, autorizações e atos judiciais;</w:t>
            </w:r>
          </w:p>
          <w:p w14:paraId="1B2712D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IX - </w:t>
            </w:r>
            <w:proofErr w:type="gramStart"/>
            <w:r w:rsidRPr="00C25354">
              <w:rPr>
                <w:rFonts w:ascii="Calibri Light" w:hAnsi="Calibri Light"/>
                <w:b/>
              </w:rPr>
              <w:t>substituir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 presidente quando este estiver impedido, por prazo inferior a 30 (trinta dias), sem qualquer outra formalidade.</w:t>
            </w:r>
          </w:p>
        </w:tc>
      </w:tr>
    </w:tbl>
    <w:p w14:paraId="387C7E48" w14:textId="77777777" w:rsidR="004F6643" w:rsidRDefault="004F6643" w:rsidP="004F6643">
      <w:pPr>
        <w:rPr>
          <w:rFonts w:ascii="Calibri Light" w:hAnsi="Calibri Light"/>
        </w:rPr>
      </w:pPr>
    </w:p>
    <w:p w14:paraId="1B056CC5" w14:textId="77777777" w:rsidR="004F6643" w:rsidRDefault="004F6643" w:rsidP="004F6643">
      <w:pPr>
        <w:rPr>
          <w:rFonts w:ascii="Calibri Light" w:hAnsi="Calibri Light"/>
        </w:rPr>
      </w:pPr>
    </w:p>
    <w:p w14:paraId="3A2A8886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0CC4570C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tbl>
      <w:tblPr>
        <w:tblW w:w="89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43"/>
        <w:gridCol w:w="2707"/>
        <w:gridCol w:w="556"/>
        <w:gridCol w:w="2393"/>
      </w:tblGrid>
      <w:tr w:rsidR="004F6643" w14:paraId="6CDE6E59" w14:textId="77777777" w:rsidTr="009762F9">
        <w:tc>
          <w:tcPr>
            <w:tcW w:w="6523" w:type="dxa"/>
            <w:gridSpan w:val="4"/>
            <w:hideMark/>
          </w:tcPr>
          <w:p w14:paraId="634C1D15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Nome</w:t>
            </w:r>
          </w:p>
          <w:p w14:paraId="7A04918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Neide Regina </w:t>
            </w:r>
            <w:proofErr w:type="spellStart"/>
            <w:r>
              <w:rPr>
                <w:rFonts w:ascii="Calibri Light" w:hAnsi="Calibri Light"/>
                <w:b/>
              </w:rPr>
              <w:t>Bernabé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Franzolin</w:t>
            </w:r>
            <w:proofErr w:type="spellEnd"/>
          </w:p>
        </w:tc>
        <w:tc>
          <w:tcPr>
            <w:tcW w:w="2393" w:type="dxa"/>
            <w:hideMark/>
          </w:tcPr>
          <w:p w14:paraId="1C50059F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CPF</w:t>
            </w:r>
          </w:p>
          <w:p w14:paraId="44F457F0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094.263.778-08</w:t>
            </w:r>
          </w:p>
        </w:tc>
      </w:tr>
      <w:tr w:rsidR="004F6643" w14:paraId="254556E8" w14:textId="77777777" w:rsidTr="009762F9">
        <w:tc>
          <w:tcPr>
            <w:tcW w:w="1417" w:type="dxa"/>
            <w:hideMark/>
          </w:tcPr>
          <w:p w14:paraId="2C3C3635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RG</w:t>
            </w:r>
          </w:p>
          <w:p w14:paraId="1CF85C0F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765C4C">
              <w:rPr>
                <w:rFonts w:ascii="Calibri Light" w:hAnsi="Calibri Light"/>
                <w:b/>
              </w:rPr>
              <w:t>6.857.976</w:t>
            </w:r>
          </w:p>
        </w:tc>
        <w:tc>
          <w:tcPr>
            <w:tcW w:w="1843" w:type="dxa"/>
            <w:hideMark/>
          </w:tcPr>
          <w:p w14:paraId="7EF065E4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Órgão Expedidor</w:t>
            </w:r>
          </w:p>
          <w:p w14:paraId="6781CFBD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SSP/SP</w:t>
            </w:r>
          </w:p>
        </w:tc>
        <w:tc>
          <w:tcPr>
            <w:tcW w:w="2707" w:type="dxa"/>
            <w:hideMark/>
          </w:tcPr>
          <w:p w14:paraId="7A0B85DC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Cargo/Função</w:t>
            </w:r>
          </w:p>
          <w:p w14:paraId="271B40F5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Secretária</w:t>
            </w:r>
          </w:p>
        </w:tc>
        <w:tc>
          <w:tcPr>
            <w:tcW w:w="2949" w:type="dxa"/>
            <w:gridSpan w:val="2"/>
            <w:hideMark/>
          </w:tcPr>
          <w:p w14:paraId="5B97D08B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Período de Atuação</w:t>
            </w:r>
          </w:p>
          <w:p w14:paraId="6A2840A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15/03/2021 à 14/03/2023</w:t>
            </w:r>
          </w:p>
        </w:tc>
      </w:tr>
      <w:tr w:rsidR="004F6643" w14:paraId="1CFDDA51" w14:textId="77777777" w:rsidTr="009762F9">
        <w:tc>
          <w:tcPr>
            <w:tcW w:w="8916" w:type="dxa"/>
            <w:gridSpan w:val="5"/>
            <w:hideMark/>
          </w:tcPr>
          <w:p w14:paraId="7023CF0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Competências</w:t>
            </w:r>
          </w:p>
          <w:p w14:paraId="28C95991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 - </w:t>
            </w:r>
            <w:proofErr w:type="gramStart"/>
            <w:r w:rsidRPr="00C25354">
              <w:rPr>
                <w:rFonts w:ascii="Calibri Light" w:hAnsi="Calibri Light"/>
                <w:b/>
              </w:rPr>
              <w:t>dirigir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os trabalhos da secretaria, preparando o expediente a ser encaminhado à diretoria, à presidência, ao conselho fiscal e à assembleia geral;</w:t>
            </w:r>
          </w:p>
          <w:p w14:paraId="4F7DE16C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II - </w:t>
            </w:r>
            <w:proofErr w:type="gramStart"/>
            <w:r w:rsidRPr="00C25354">
              <w:rPr>
                <w:rFonts w:ascii="Calibri Light" w:hAnsi="Calibri Light"/>
                <w:b/>
              </w:rPr>
              <w:t>assinar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com o presidente os títulos honoríficos e diplomas concedidos pela entidade;</w:t>
            </w:r>
          </w:p>
          <w:p w14:paraId="2B3DCC98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lastRenderedPageBreak/>
              <w:t>III - secretariar as assembleias gerais e reuniões da diretoria, lavrando as respectivas atas;</w:t>
            </w:r>
          </w:p>
          <w:p w14:paraId="7CDEAD52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IV - </w:t>
            </w:r>
            <w:proofErr w:type="gramStart"/>
            <w:r w:rsidRPr="00C25354">
              <w:rPr>
                <w:rFonts w:ascii="Calibri Light" w:hAnsi="Calibri Light"/>
                <w:b/>
              </w:rPr>
              <w:t>manter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em ordem o arquivo da entidade sugerindo ao presidente todas as medidas julgadas úteis ao bom andamento do serviço de secretaria;</w:t>
            </w:r>
          </w:p>
          <w:p w14:paraId="05AC1549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V - </w:t>
            </w:r>
            <w:proofErr w:type="gramStart"/>
            <w:r w:rsidRPr="00C25354">
              <w:rPr>
                <w:rFonts w:ascii="Calibri Light" w:hAnsi="Calibri Light"/>
                <w:b/>
              </w:rPr>
              <w:t>substituir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 tesoureiro em seus impedimentos normais, bem como auxiliá-lo no desempenho de suas funções;</w:t>
            </w:r>
          </w:p>
          <w:p w14:paraId="35B9339D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VI - </w:t>
            </w:r>
            <w:proofErr w:type="gramStart"/>
            <w:r w:rsidRPr="00C25354">
              <w:rPr>
                <w:rFonts w:ascii="Calibri Light" w:hAnsi="Calibri Light"/>
                <w:b/>
              </w:rPr>
              <w:t>substituir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o tesoureiro quando este estiver impedido, por prazo inferior a 30 (trinta dias), sem qualquer outra formalidade.</w:t>
            </w:r>
          </w:p>
        </w:tc>
      </w:tr>
    </w:tbl>
    <w:p w14:paraId="51AD0574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75B71D89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0CF50E47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303176DC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tbl>
      <w:tblPr>
        <w:tblW w:w="891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43"/>
        <w:gridCol w:w="2707"/>
        <w:gridCol w:w="556"/>
        <w:gridCol w:w="2393"/>
      </w:tblGrid>
      <w:tr w:rsidR="004F6643" w14:paraId="32AAA7CD" w14:textId="77777777" w:rsidTr="009762F9">
        <w:tc>
          <w:tcPr>
            <w:tcW w:w="6523" w:type="dxa"/>
            <w:gridSpan w:val="4"/>
            <w:hideMark/>
          </w:tcPr>
          <w:p w14:paraId="74A9B12F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Nome</w:t>
            </w:r>
          </w:p>
          <w:p w14:paraId="2CFF3B0E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Ludmar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Antonio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Stoco</w:t>
            </w:r>
            <w:proofErr w:type="spellEnd"/>
          </w:p>
        </w:tc>
        <w:tc>
          <w:tcPr>
            <w:tcW w:w="2393" w:type="dxa"/>
            <w:hideMark/>
          </w:tcPr>
          <w:p w14:paraId="56895FFA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CPF</w:t>
            </w:r>
          </w:p>
          <w:p w14:paraId="6F33D62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765C4C">
              <w:rPr>
                <w:rFonts w:ascii="Calibri Light" w:hAnsi="Calibri Light"/>
                <w:b/>
              </w:rPr>
              <w:t>246.067.978-51</w:t>
            </w:r>
          </w:p>
        </w:tc>
      </w:tr>
      <w:tr w:rsidR="004F6643" w14:paraId="4F6E355B" w14:textId="77777777" w:rsidTr="009762F9">
        <w:tc>
          <w:tcPr>
            <w:tcW w:w="1417" w:type="dxa"/>
            <w:hideMark/>
          </w:tcPr>
          <w:p w14:paraId="57F4280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RG</w:t>
            </w:r>
          </w:p>
          <w:p w14:paraId="4CB09C7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765C4C">
              <w:rPr>
                <w:rFonts w:ascii="Calibri Light" w:hAnsi="Calibri Light"/>
                <w:b/>
              </w:rPr>
              <w:t>26.345.383-2</w:t>
            </w:r>
          </w:p>
        </w:tc>
        <w:tc>
          <w:tcPr>
            <w:tcW w:w="1843" w:type="dxa"/>
            <w:hideMark/>
          </w:tcPr>
          <w:p w14:paraId="2E6F47BD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Órgão Expedidor</w:t>
            </w:r>
          </w:p>
          <w:p w14:paraId="7E1FF493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SSP/SP</w:t>
            </w:r>
          </w:p>
        </w:tc>
        <w:tc>
          <w:tcPr>
            <w:tcW w:w="2707" w:type="dxa"/>
            <w:hideMark/>
          </w:tcPr>
          <w:p w14:paraId="2AF6A03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Cargo/Função</w:t>
            </w:r>
          </w:p>
          <w:p w14:paraId="526D3EB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Primeiro Conselheiro Fiscal</w:t>
            </w:r>
          </w:p>
        </w:tc>
        <w:tc>
          <w:tcPr>
            <w:tcW w:w="2949" w:type="dxa"/>
            <w:gridSpan w:val="2"/>
            <w:hideMark/>
          </w:tcPr>
          <w:p w14:paraId="440BB910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Período de Atuação</w:t>
            </w:r>
          </w:p>
          <w:p w14:paraId="10C778B3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15/03/2021 à 14/03/2023</w:t>
            </w:r>
          </w:p>
        </w:tc>
      </w:tr>
      <w:tr w:rsidR="004F6643" w14:paraId="2F1AC1F4" w14:textId="77777777" w:rsidTr="009762F9">
        <w:tc>
          <w:tcPr>
            <w:tcW w:w="8916" w:type="dxa"/>
            <w:gridSpan w:val="5"/>
            <w:hideMark/>
          </w:tcPr>
          <w:p w14:paraId="5201C51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Competências</w:t>
            </w:r>
          </w:p>
          <w:p w14:paraId="28F2E5D0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I- </w:t>
            </w:r>
            <w:proofErr w:type="gramStart"/>
            <w:r w:rsidRPr="00C25354">
              <w:rPr>
                <w:rFonts w:ascii="Calibri Light" w:hAnsi="Calibri Light"/>
                <w:b/>
              </w:rPr>
              <w:t>examinar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escrituração da entidade, verificando a exatidão dos lançamentos contábeis;</w:t>
            </w:r>
          </w:p>
          <w:p w14:paraId="096729F8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II - </w:t>
            </w:r>
            <w:proofErr w:type="gramStart"/>
            <w:r w:rsidRPr="00C25354">
              <w:rPr>
                <w:rFonts w:ascii="Calibri Light" w:hAnsi="Calibri Light"/>
                <w:b/>
              </w:rPr>
              <w:t>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parecer sobre a aplicação de numerários da entidade;</w:t>
            </w:r>
          </w:p>
          <w:p w14:paraId="55C1B48F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III - dar parecer sobre qualquer matéria financeira submetida ao seu exame;</w:t>
            </w:r>
          </w:p>
          <w:p w14:paraId="0338A4E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IV - </w:t>
            </w:r>
            <w:proofErr w:type="gramStart"/>
            <w:r w:rsidRPr="00C25354">
              <w:rPr>
                <w:rFonts w:ascii="Calibri Light" w:hAnsi="Calibri Light"/>
                <w:b/>
              </w:rPr>
              <w:t>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parecer sobre os balancetes mensais e sobre o balanço anual.</w:t>
            </w:r>
          </w:p>
        </w:tc>
      </w:tr>
    </w:tbl>
    <w:p w14:paraId="308F828A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0C8FAAE6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7E9BE6F5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3DF8480E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78F10F15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52DC9C34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74614F3A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p w14:paraId="54296A31" w14:textId="77777777" w:rsidR="004F6643" w:rsidRDefault="004F6643" w:rsidP="004F6643">
      <w:pPr>
        <w:pStyle w:val="Corpodetexto"/>
        <w:rPr>
          <w:rFonts w:ascii="Calibri Light" w:hAnsi="Calibri Light"/>
          <w:sz w:val="12"/>
          <w:szCs w:val="12"/>
        </w:rPr>
      </w:pPr>
    </w:p>
    <w:tbl>
      <w:tblPr>
        <w:tblW w:w="89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707"/>
        <w:gridCol w:w="556"/>
        <w:gridCol w:w="2393"/>
      </w:tblGrid>
      <w:tr w:rsidR="004F6643" w14:paraId="7FB58627" w14:textId="77777777" w:rsidTr="009762F9">
        <w:tc>
          <w:tcPr>
            <w:tcW w:w="6523" w:type="dxa"/>
            <w:gridSpan w:val="4"/>
            <w:hideMark/>
          </w:tcPr>
          <w:p w14:paraId="53DBB909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Nome</w:t>
            </w:r>
          </w:p>
          <w:p w14:paraId="2F5662F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000000" w:themeColor="text1"/>
              </w:rPr>
              <w:t>Victor Gabriel do Couto Souza</w:t>
            </w:r>
          </w:p>
        </w:tc>
        <w:tc>
          <w:tcPr>
            <w:tcW w:w="2393" w:type="dxa"/>
            <w:hideMark/>
          </w:tcPr>
          <w:p w14:paraId="201E74C5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CPF</w:t>
            </w:r>
          </w:p>
          <w:p w14:paraId="4B726C6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000000" w:themeColor="text1"/>
              </w:rPr>
              <w:t>500.664.228-92</w:t>
            </w:r>
          </w:p>
        </w:tc>
      </w:tr>
      <w:tr w:rsidR="004F6643" w14:paraId="6658CC74" w14:textId="77777777" w:rsidTr="009762F9">
        <w:tc>
          <w:tcPr>
            <w:tcW w:w="1559" w:type="dxa"/>
            <w:hideMark/>
          </w:tcPr>
          <w:p w14:paraId="71E8851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RG</w:t>
            </w:r>
          </w:p>
          <w:p w14:paraId="0046DE89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000000" w:themeColor="text1"/>
              </w:rPr>
              <w:t>39.784.664-2</w:t>
            </w:r>
          </w:p>
        </w:tc>
        <w:tc>
          <w:tcPr>
            <w:tcW w:w="1701" w:type="dxa"/>
            <w:hideMark/>
          </w:tcPr>
          <w:p w14:paraId="39D3E824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Órgão Expedidor</w:t>
            </w:r>
          </w:p>
          <w:p w14:paraId="117D73AA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SSP/SP</w:t>
            </w:r>
          </w:p>
        </w:tc>
        <w:tc>
          <w:tcPr>
            <w:tcW w:w="2707" w:type="dxa"/>
            <w:hideMark/>
          </w:tcPr>
          <w:p w14:paraId="14CB06AB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Cargo/Função</w:t>
            </w:r>
          </w:p>
          <w:p w14:paraId="4BCB93A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Segundo Conselheiro Fiscal</w:t>
            </w:r>
          </w:p>
        </w:tc>
        <w:tc>
          <w:tcPr>
            <w:tcW w:w="2949" w:type="dxa"/>
            <w:gridSpan w:val="2"/>
            <w:hideMark/>
          </w:tcPr>
          <w:p w14:paraId="5BEC5D1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Período de Atuação</w:t>
            </w:r>
          </w:p>
          <w:p w14:paraId="15BBF2A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15/03/2021 à 14/03/2023</w:t>
            </w:r>
          </w:p>
        </w:tc>
      </w:tr>
      <w:tr w:rsidR="004F6643" w14:paraId="1FFA4329" w14:textId="77777777" w:rsidTr="009762F9">
        <w:tc>
          <w:tcPr>
            <w:tcW w:w="8916" w:type="dxa"/>
            <w:gridSpan w:val="5"/>
            <w:hideMark/>
          </w:tcPr>
          <w:p w14:paraId="77A86B8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Competências</w:t>
            </w:r>
          </w:p>
          <w:p w14:paraId="1332481B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I- </w:t>
            </w:r>
            <w:proofErr w:type="gramStart"/>
            <w:r w:rsidRPr="00C25354">
              <w:rPr>
                <w:rFonts w:ascii="Calibri Light" w:hAnsi="Calibri Light"/>
                <w:b/>
              </w:rPr>
              <w:t>examinar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escrituração da entidade, verificando a exatidão dos lançamentos contábeis;</w:t>
            </w:r>
          </w:p>
          <w:p w14:paraId="0B04E57D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II - </w:t>
            </w:r>
            <w:proofErr w:type="gramStart"/>
            <w:r w:rsidRPr="00C25354">
              <w:rPr>
                <w:rFonts w:ascii="Calibri Light" w:hAnsi="Calibri Light"/>
                <w:b/>
              </w:rPr>
              <w:t>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parecer sobre a aplicação de numerários da entidade;</w:t>
            </w:r>
          </w:p>
          <w:p w14:paraId="55E4B04B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III - dar parecer sobre qualquer matéria financeira submetida ao seu exame;</w:t>
            </w:r>
          </w:p>
          <w:p w14:paraId="414C1CD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IV - </w:t>
            </w:r>
            <w:proofErr w:type="gramStart"/>
            <w:r w:rsidRPr="00C25354">
              <w:rPr>
                <w:rFonts w:ascii="Calibri Light" w:hAnsi="Calibri Light"/>
                <w:b/>
              </w:rPr>
              <w:t>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parecer sobre os balancetes mensais e sobre o balanço anual.</w:t>
            </w:r>
          </w:p>
        </w:tc>
      </w:tr>
    </w:tbl>
    <w:p w14:paraId="5EEF4F70" w14:textId="77777777" w:rsidR="004F6643" w:rsidRDefault="004F6643" w:rsidP="004F6643">
      <w:pPr>
        <w:pStyle w:val="Corpodetexto"/>
        <w:rPr>
          <w:rFonts w:ascii="Calibri Light" w:hAnsi="Calibri Light"/>
        </w:rPr>
      </w:pPr>
    </w:p>
    <w:p w14:paraId="1DC769D6" w14:textId="77777777" w:rsidR="004F6643" w:rsidRDefault="004F6643" w:rsidP="004F6643">
      <w:pPr>
        <w:pStyle w:val="Corpodetexto"/>
        <w:rPr>
          <w:rFonts w:ascii="Calibri Light" w:hAnsi="Calibri Light"/>
        </w:rPr>
      </w:pPr>
    </w:p>
    <w:p w14:paraId="0633EAAC" w14:textId="77777777" w:rsidR="004F6643" w:rsidRDefault="004F6643" w:rsidP="004F6643">
      <w:pPr>
        <w:pStyle w:val="Corpodetexto"/>
        <w:rPr>
          <w:rFonts w:ascii="Calibri Light" w:hAnsi="Calibri Light"/>
        </w:rPr>
      </w:pPr>
    </w:p>
    <w:p w14:paraId="10BE773E" w14:textId="77777777" w:rsidR="004F6643" w:rsidRDefault="004F6643" w:rsidP="004F6643">
      <w:pPr>
        <w:pStyle w:val="Corpodetexto"/>
        <w:rPr>
          <w:rFonts w:ascii="Calibri Light" w:hAnsi="Calibri Light"/>
        </w:rPr>
      </w:pPr>
    </w:p>
    <w:tbl>
      <w:tblPr>
        <w:tblW w:w="891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707"/>
        <w:gridCol w:w="556"/>
        <w:gridCol w:w="2393"/>
      </w:tblGrid>
      <w:tr w:rsidR="004F6643" w14:paraId="0353BC6D" w14:textId="77777777" w:rsidTr="009762F9">
        <w:tc>
          <w:tcPr>
            <w:tcW w:w="6523" w:type="dxa"/>
            <w:gridSpan w:val="4"/>
            <w:hideMark/>
          </w:tcPr>
          <w:p w14:paraId="75F1462F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Nome</w:t>
            </w:r>
          </w:p>
          <w:p w14:paraId="441E6FE9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000000" w:themeColor="text1"/>
              </w:rPr>
              <w:t>Gilson dos Santos Pereira</w:t>
            </w:r>
          </w:p>
        </w:tc>
        <w:tc>
          <w:tcPr>
            <w:tcW w:w="2393" w:type="dxa"/>
            <w:hideMark/>
          </w:tcPr>
          <w:p w14:paraId="5EB81AC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N° CPF</w:t>
            </w:r>
          </w:p>
          <w:p w14:paraId="57E83C0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000000" w:themeColor="text1"/>
              </w:rPr>
              <w:t>225.826.398-00</w:t>
            </w:r>
          </w:p>
        </w:tc>
      </w:tr>
      <w:tr w:rsidR="004F6643" w14:paraId="6CF2588E" w14:textId="77777777" w:rsidTr="009762F9">
        <w:tc>
          <w:tcPr>
            <w:tcW w:w="1559" w:type="dxa"/>
            <w:hideMark/>
          </w:tcPr>
          <w:p w14:paraId="3E7059F2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N° RG</w:t>
            </w:r>
          </w:p>
          <w:p w14:paraId="7737632B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000000" w:themeColor="text1"/>
              </w:rPr>
              <w:t>35.740.687-4</w:t>
            </w:r>
          </w:p>
        </w:tc>
        <w:tc>
          <w:tcPr>
            <w:tcW w:w="1701" w:type="dxa"/>
            <w:hideMark/>
          </w:tcPr>
          <w:p w14:paraId="22E459B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Órgão Expedidor</w:t>
            </w:r>
          </w:p>
          <w:p w14:paraId="2D519286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SSP/SP</w:t>
            </w:r>
          </w:p>
        </w:tc>
        <w:tc>
          <w:tcPr>
            <w:tcW w:w="2707" w:type="dxa"/>
            <w:hideMark/>
          </w:tcPr>
          <w:p w14:paraId="2D6EF380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Cargo/Função</w:t>
            </w:r>
          </w:p>
          <w:p w14:paraId="148040A8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Terceiro Conselheiro Fiscal</w:t>
            </w:r>
          </w:p>
        </w:tc>
        <w:tc>
          <w:tcPr>
            <w:tcW w:w="2949" w:type="dxa"/>
            <w:gridSpan w:val="2"/>
            <w:hideMark/>
          </w:tcPr>
          <w:p w14:paraId="173D27A1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Período de Atuação</w:t>
            </w:r>
          </w:p>
          <w:p w14:paraId="2026009D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15/03/2021 à 14/03/2023</w:t>
            </w:r>
          </w:p>
        </w:tc>
      </w:tr>
      <w:tr w:rsidR="004F6643" w14:paraId="3B360458" w14:textId="77777777" w:rsidTr="009762F9">
        <w:tc>
          <w:tcPr>
            <w:tcW w:w="8916" w:type="dxa"/>
            <w:gridSpan w:val="5"/>
            <w:hideMark/>
          </w:tcPr>
          <w:p w14:paraId="283C3167" w14:textId="77777777" w:rsidR="004F6643" w:rsidRDefault="004F6643" w:rsidP="009762F9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Competências</w:t>
            </w:r>
          </w:p>
          <w:p w14:paraId="284012F6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I- </w:t>
            </w:r>
            <w:proofErr w:type="gramStart"/>
            <w:r w:rsidRPr="00C25354">
              <w:rPr>
                <w:rFonts w:ascii="Calibri Light" w:hAnsi="Calibri Light"/>
                <w:b/>
              </w:rPr>
              <w:t>examinar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a escrituração da entidade, verificando a exatidão dos lançamentos contábeis;</w:t>
            </w:r>
          </w:p>
          <w:p w14:paraId="3D243957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II - </w:t>
            </w:r>
            <w:proofErr w:type="gramStart"/>
            <w:r w:rsidRPr="00C25354">
              <w:rPr>
                <w:rFonts w:ascii="Calibri Light" w:hAnsi="Calibri Light"/>
                <w:b/>
              </w:rPr>
              <w:t>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parecer sobre a aplicação de numerários da entidade;</w:t>
            </w:r>
          </w:p>
          <w:p w14:paraId="31B88D82" w14:textId="77777777" w:rsidR="004F6643" w:rsidRPr="00C25354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>III - dar parecer sobre qualquer matéria financeira submetida ao seu exame;</w:t>
            </w:r>
          </w:p>
          <w:p w14:paraId="101971F9" w14:textId="77777777" w:rsidR="004F6643" w:rsidRDefault="004F6643" w:rsidP="009762F9">
            <w:pPr>
              <w:spacing w:line="276" w:lineRule="auto"/>
              <w:rPr>
                <w:rFonts w:ascii="Calibri Light" w:hAnsi="Calibri Light"/>
                <w:b/>
              </w:rPr>
            </w:pPr>
            <w:r w:rsidRPr="00C25354">
              <w:rPr>
                <w:rFonts w:ascii="Calibri Light" w:hAnsi="Calibri Light"/>
                <w:b/>
              </w:rPr>
              <w:t xml:space="preserve">IV - </w:t>
            </w:r>
            <w:proofErr w:type="gramStart"/>
            <w:r w:rsidRPr="00C25354">
              <w:rPr>
                <w:rFonts w:ascii="Calibri Light" w:hAnsi="Calibri Light"/>
                <w:b/>
              </w:rPr>
              <w:t>dar</w:t>
            </w:r>
            <w:proofErr w:type="gramEnd"/>
            <w:r w:rsidRPr="00C25354">
              <w:rPr>
                <w:rFonts w:ascii="Calibri Light" w:hAnsi="Calibri Light"/>
                <w:b/>
              </w:rPr>
              <w:t xml:space="preserve"> parecer sobre os balancetes mensais e sobre o balanço anual.</w:t>
            </w:r>
          </w:p>
        </w:tc>
      </w:tr>
    </w:tbl>
    <w:p w14:paraId="529F3B25" w14:textId="77777777" w:rsidR="00F9061D" w:rsidRPr="00F9061D" w:rsidRDefault="00F9061D" w:rsidP="004F6643">
      <w:pPr>
        <w:ind w:left="0" w:firstLine="0"/>
      </w:pPr>
    </w:p>
    <w:sectPr w:rsidR="00F9061D" w:rsidRPr="00F9061D" w:rsidSect="00F9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20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4547" w14:textId="77777777" w:rsidR="001513CF" w:rsidRDefault="001513CF">
      <w:pPr>
        <w:spacing w:after="0" w:line="240" w:lineRule="auto"/>
      </w:pPr>
      <w:r>
        <w:separator/>
      </w:r>
    </w:p>
  </w:endnote>
  <w:endnote w:type="continuationSeparator" w:id="0">
    <w:p w14:paraId="0E675247" w14:textId="77777777" w:rsidR="001513CF" w:rsidRDefault="0015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C8D8" w14:textId="77777777" w:rsidR="007D7446" w:rsidRDefault="002769D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57D3BCA4" w14:textId="77777777" w:rsidR="007D7446" w:rsidRDefault="002769DE">
    <w:pPr>
      <w:spacing w:after="0" w:line="259" w:lineRule="auto"/>
      <w:ind w:left="389" w:firstLine="0"/>
      <w:jc w:val="left"/>
    </w:pPr>
    <w:r>
      <w:rPr>
        <w:color w:val="FFFFFF"/>
        <w:sz w:val="20"/>
      </w:rPr>
      <w:t xml:space="preserve">Instituto de Gestão Educacional e Valorização do Ensino – IGEVE    ǀ     CNPJ: 28.413.401/0001 – 92 </w:t>
    </w:r>
  </w:p>
  <w:p w14:paraId="70F8C5ED" w14:textId="77777777" w:rsidR="007D7446" w:rsidRDefault="002769DE">
    <w:pPr>
      <w:spacing w:after="0" w:line="259" w:lineRule="auto"/>
      <w:ind w:left="142" w:firstLine="0"/>
      <w:jc w:val="left"/>
    </w:pPr>
    <w:r>
      <w:rPr>
        <w:color w:val="FFFFFF"/>
        <w:sz w:val="20"/>
      </w:rPr>
      <w:t xml:space="preserve">Rua Aguaçu n°171, sala 03/04, Edifício Ipê – Alphabusiness – Alphaville - Campinas/SP – CEP: 13.098-321 </w:t>
    </w:r>
  </w:p>
  <w:p w14:paraId="12CE19F3" w14:textId="77777777" w:rsidR="007D7446" w:rsidRDefault="002769DE">
    <w:pPr>
      <w:spacing w:after="0" w:line="259" w:lineRule="auto"/>
      <w:ind w:left="-622" w:firstLine="0"/>
      <w:jc w:val="left"/>
    </w:pPr>
    <w:r>
      <w:rPr>
        <w:rFonts w:ascii="Times New Roman" w:eastAsia="Times New Roman" w:hAnsi="Times New Roman" w:cs="Times New Roman"/>
        <w:color w:val="FFFF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A46C" w14:textId="77777777" w:rsidR="007D7446" w:rsidRDefault="00C1785D" w:rsidP="00C1785D">
    <w:pPr>
      <w:tabs>
        <w:tab w:val="center" w:pos="432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3F1697" wp14:editId="1D527D7E">
              <wp:simplePos x="0" y="0"/>
              <wp:positionH relativeFrom="page">
                <wp:posOffset>6350</wp:posOffset>
              </wp:positionH>
              <wp:positionV relativeFrom="page">
                <wp:posOffset>9505950</wp:posOffset>
              </wp:positionV>
              <wp:extent cx="7543800" cy="1029335"/>
              <wp:effectExtent l="0" t="0" r="0" b="0"/>
              <wp:wrapNone/>
              <wp:docPr id="8515" name="Group 8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029335"/>
                        <a:chOff x="6350" y="8843932"/>
                        <a:chExt cx="7543800" cy="1029566"/>
                      </a:xfrm>
                    </wpg:grpSpPr>
                    <pic:pic xmlns:pic="http://schemas.openxmlformats.org/drawingml/2006/picture">
                      <pic:nvPicPr>
                        <pic:cNvPr id="8516" name="Picture 85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350" y="8843932"/>
                          <a:ext cx="7543800" cy="10295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67389" id="Group 8515" o:spid="_x0000_s1026" style="position:absolute;margin-left:.5pt;margin-top:748.5pt;width:594pt;height:81.05pt;z-index:-251657216;mso-position-horizontal-relative:page;mso-position-vertical-relative:page;mso-width-relative:margin;mso-height-relative:margin" coordorigin="63,88439" coordsize="75438,10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16" o:spid="_x0000_s1027" type="#_x0000_t75" style="position:absolute;left:63;top:88439;width:75438;height:10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 w:rsidR="002769DE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793F" w14:textId="77777777" w:rsidR="007D7446" w:rsidRDefault="002769D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21CB511C" w14:textId="77777777" w:rsidR="007D7446" w:rsidRDefault="002769DE">
    <w:pPr>
      <w:spacing w:after="0" w:line="259" w:lineRule="auto"/>
      <w:ind w:left="389" w:firstLine="0"/>
      <w:jc w:val="left"/>
    </w:pPr>
    <w:r>
      <w:rPr>
        <w:color w:val="FFFFFF"/>
        <w:sz w:val="20"/>
      </w:rPr>
      <w:t xml:space="preserve">Instituto de Gestão Educacional e Valorização do Ensino – IGEVE    ǀ     CNPJ: 28.413.401/0001 – 92 </w:t>
    </w:r>
  </w:p>
  <w:p w14:paraId="0FF37651" w14:textId="77777777" w:rsidR="007D7446" w:rsidRDefault="002769DE">
    <w:pPr>
      <w:spacing w:after="0" w:line="259" w:lineRule="auto"/>
      <w:ind w:left="142" w:firstLine="0"/>
      <w:jc w:val="left"/>
    </w:pPr>
    <w:r>
      <w:rPr>
        <w:color w:val="FFFFFF"/>
        <w:sz w:val="20"/>
      </w:rPr>
      <w:t xml:space="preserve">Rua Aguaçu n°171, sala 03/04, Edifício Ipê – Alphabusiness – Alphaville - Campinas/SP – CEP: 13.098-321 </w:t>
    </w:r>
  </w:p>
  <w:p w14:paraId="0A0EBE6C" w14:textId="77777777" w:rsidR="007D7446" w:rsidRDefault="002769DE">
    <w:pPr>
      <w:spacing w:after="0" w:line="259" w:lineRule="auto"/>
      <w:ind w:left="-622" w:firstLine="0"/>
      <w:jc w:val="left"/>
    </w:pPr>
    <w:r>
      <w:rPr>
        <w:rFonts w:ascii="Times New Roman" w:eastAsia="Times New Roman" w:hAnsi="Times New Roman" w:cs="Times New Roman"/>
        <w:color w:val="FFFF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0911" w14:textId="77777777" w:rsidR="001513CF" w:rsidRDefault="001513CF">
      <w:pPr>
        <w:spacing w:after="0" w:line="240" w:lineRule="auto"/>
      </w:pPr>
      <w:r>
        <w:separator/>
      </w:r>
    </w:p>
  </w:footnote>
  <w:footnote w:type="continuationSeparator" w:id="0">
    <w:p w14:paraId="12F6BCE1" w14:textId="77777777" w:rsidR="001513CF" w:rsidRDefault="0015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370" w14:textId="77777777" w:rsidR="007D7446" w:rsidRDefault="002769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0C05DE" wp14:editId="4349C826">
              <wp:simplePos x="0" y="0"/>
              <wp:positionH relativeFrom="page">
                <wp:posOffset>0</wp:posOffset>
              </wp:positionH>
              <wp:positionV relativeFrom="page">
                <wp:posOffset>659078</wp:posOffset>
              </wp:positionV>
              <wp:extent cx="7560309" cy="10016871"/>
              <wp:effectExtent l="0" t="0" r="0" b="0"/>
              <wp:wrapNone/>
              <wp:docPr id="8561" name="Group 8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10016871"/>
                        <a:chOff x="0" y="0"/>
                        <a:chExt cx="7560309" cy="10016871"/>
                      </a:xfrm>
                    </wpg:grpSpPr>
                    <pic:pic xmlns:pic="http://schemas.openxmlformats.org/drawingml/2006/picture">
                      <pic:nvPicPr>
                        <pic:cNvPr id="8562" name="Picture 8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41"/>
                          <a:ext cx="7543800" cy="10009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61" style="width:595.3pt;height:788.73pt;position:absolute;z-index:-2147483648;mso-position-horizontal-relative:page;mso-position-horizontal:absolute;margin-left:0pt;mso-position-vertical-relative:page;margin-top:51.8959pt;" coordsize="75603,100168">
              <v:shape id="Picture 8562" style="position:absolute;width:75438;height:100096;left:0;top:-27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6F6" w14:textId="77777777" w:rsidR="00E106C9" w:rsidRDefault="00E106C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9043FB" wp14:editId="398CB66C">
          <wp:simplePos x="0" y="0"/>
          <wp:positionH relativeFrom="column">
            <wp:posOffset>1370330</wp:posOffset>
          </wp:positionH>
          <wp:positionV relativeFrom="paragraph">
            <wp:posOffset>-165100</wp:posOffset>
          </wp:positionV>
          <wp:extent cx="2438400" cy="8445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26A5" w14:textId="77777777" w:rsidR="007D7446" w:rsidRDefault="002769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A50E10" wp14:editId="571933A2">
              <wp:simplePos x="0" y="0"/>
              <wp:positionH relativeFrom="page">
                <wp:posOffset>0</wp:posOffset>
              </wp:positionH>
              <wp:positionV relativeFrom="page">
                <wp:posOffset>659078</wp:posOffset>
              </wp:positionV>
              <wp:extent cx="7560309" cy="10016871"/>
              <wp:effectExtent l="0" t="0" r="0" b="0"/>
              <wp:wrapNone/>
              <wp:docPr id="8469" name="Group 8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10016871"/>
                        <a:chOff x="0" y="0"/>
                        <a:chExt cx="7560309" cy="10016871"/>
                      </a:xfrm>
                    </wpg:grpSpPr>
                    <pic:pic xmlns:pic="http://schemas.openxmlformats.org/drawingml/2006/picture">
                      <pic:nvPicPr>
                        <pic:cNvPr id="8470" name="Picture 8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41"/>
                          <a:ext cx="7543800" cy="10009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69" style="width:595.3pt;height:788.73pt;position:absolute;z-index:-2147483648;mso-position-horizontal-relative:page;mso-position-horizontal:absolute;margin-left:0pt;mso-position-vertical-relative:page;margin-top:51.8959pt;" coordsize="75603,100168">
              <v:shape id="Picture 8470" style="position:absolute;width:75438;height:100096;left:0;top:-27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500A"/>
    <w:multiLevelType w:val="hybridMultilevel"/>
    <w:tmpl w:val="D76841F0"/>
    <w:lvl w:ilvl="0" w:tplc="1C847C9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52E2090">
      <w:start w:val="1"/>
      <w:numFmt w:val="lowerRoman"/>
      <w:lvlText w:val="%3."/>
      <w:lvlJc w:val="right"/>
      <w:pPr>
        <w:ind w:left="288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46"/>
    <w:rsid w:val="001513CF"/>
    <w:rsid w:val="00180774"/>
    <w:rsid w:val="002769DE"/>
    <w:rsid w:val="00306867"/>
    <w:rsid w:val="00315E78"/>
    <w:rsid w:val="00322ADC"/>
    <w:rsid w:val="004646F7"/>
    <w:rsid w:val="0047281D"/>
    <w:rsid w:val="004F6643"/>
    <w:rsid w:val="00547C94"/>
    <w:rsid w:val="0056408B"/>
    <w:rsid w:val="007C3D2A"/>
    <w:rsid w:val="007D7446"/>
    <w:rsid w:val="008A2E51"/>
    <w:rsid w:val="009150A7"/>
    <w:rsid w:val="009B079C"/>
    <w:rsid w:val="00B05A7C"/>
    <w:rsid w:val="00BE6618"/>
    <w:rsid w:val="00C1785D"/>
    <w:rsid w:val="00C57FD1"/>
    <w:rsid w:val="00D82412"/>
    <w:rsid w:val="00E106C9"/>
    <w:rsid w:val="00E24D2F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E591A"/>
  <w15:docId w15:val="{AB9CBBAA-35DD-4961-92ED-D53CBF7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5A7C"/>
    <w:pPr>
      <w:keepNext/>
      <w:keepLines/>
      <w:spacing w:before="480" w:after="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85D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91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5A7C"/>
    <w:rPr>
      <w:rFonts w:ascii="Times New Roman" w:eastAsiaTheme="majorEastAsia" w:hAnsi="Times New Roman" w:cstheme="majorBidi"/>
      <w:b/>
      <w:bCs/>
      <w:sz w:val="24"/>
      <w:szCs w:val="32"/>
      <w:lang w:eastAsia="en-US"/>
    </w:rPr>
  </w:style>
  <w:style w:type="paragraph" w:styleId="PargrafodaLista">
    <w:name w:val="List Paragraph"/>
    <w:aliases w:val="List1,List11,Bullets 1"/>
    <w:basedOn w:val="Normal"/>
    <w:link w:val="PargrafodaListaChar"/>
    <w:uiPriority w:val="34"/>
    <w:qFormat/>
    <w:rsid w:val="00B05A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argrafodaListaChar">
    <w:name w:val="Parágrafo da Lista Char"/>
    <w:aliases w:val="List1 Char,List11 Char,Bullets 1 Char"/>
    <w:basedOn w:val="Fontepargpadro"/>
    <w:link w:val="PargrafodaLista"/>
    <w:uiPriority w:val="34"/>
    <w:locked/>
    <w:rsid w:val="00B05A7C"/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4F664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F6643"/>
    <w:rPr>
      <w:rFonts w:ascii="Arial" w:eastAsia="Arial" w:hAnsi="Arial" w:cs="Arial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Dr. Fábio Silva</cp:lastModifiedBy>
  <cp:revision>16</cp:revision>
  <cp:lastPrinted>2021-01-12T18:27:00Z</cp:lastPrinted>
  <dcterms:created xsi:type="dcterms:W3CDTF">2021-01-04T20:02:00Z</dcterms:created>
  <dcterms:modified xsi:type="dcterms:W3CDTF">2021-06-21T13:52:00Z</dcterms:modified>
</cp:coreProperties>
</file>